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64" w:rsidRDefault="00EE0DE7" w:rsidP="00EE0DE7">
      <w:pPr>
        <w:jc w:val="center"/>
      </w:pPr>
      <w:r>
        <w:rPr>
          <w:noProof/>
        </w:rPr>
        <w:drawing>
          <wp:inline distT="0" distB="0" distL="0" distR="0" wp14:anchorId="7772A9E4">
            <wp:extent cx="1319116" cy="120982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67" cy="121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DE7" w:rsidRDefault="00EE0DE7" w:rsidP="00EE0DE7">
      <w:pPr>
        <w:jc w:val="center"/>
      </w:pPr>
    </w:p>
    <w:p w:rsidR="00EE0DE7" w:rsidRDefault="00EE0DE7" w:rsidP="00EE0DE7">
      <w:pPr>
        <w:jc w:val="center"/>
        <w:rPr>
          <w:rFonts w:hint="cs"/>
          <w:cs/>
        </w:rPr>
      </w:pPr>
      <w:bookmarkStart w:id="0" w:name="_GoBack"/>
      <w:bookmarkEnd w:id="0"/>
    </w:p>
    <w:p w:rsidR="00EE0DE7" w:rsidRDefault="00EE0DE7" w:rsidP="00EE0DE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E0DE7">
        <w:rPr>
          <w:rFonts w:ascii="TH SarabunPSK" w:hAnsi="TH SarabunPSK" w:cs="TH SarabunPSK"/>
          <w:b/>
          <w:bCs/>
          <w:sz w:val="48"/>
          <w:szCs w:val="48"/>
          <w:cs/>
        </w:rPr>
        <w:t xml:space="preserve">ส่วนที่ </w:t>
      </w:r>
      <w:r w:rsidRPr="00EE0DE7">
        <w:rPr>
          <w:rFonts w:ascii="TH SarabunPSK" w:hAnsi="TH SarabunPSK" w:cs="TH SarabunPSK"/>
          <w:b/>
          <w:bCs/>
          <w:sz w:val="48"/>
          <w:szCs w:val="48"/>
        </w:rPr>
        <w:t>3</w:t>
      </w:r>
    </w:p>
    <w:p w:rsidR="00EE0DE7" w:rsidRPr="00EE0DE7" w:rsidRDefault="00EE0DE7" w:rsidP="00EE0DE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E0DE7" w:rsidRPr="00EE0DE7" w:rsidRDefault="00EE0DE7" w:rsidP="00EE0DE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E0DE7">
        <w:rPr>
          <w:rFonts w:ascii="TH SarabunPSK" w:hAnsi="TH SarabunPSK" w:cs="TH SarabunPSK"/>
          <w:b/>
          <w:bCs/>
          <w:sz w:val="48"/>
          <w:szCs w:val="48"/>
          <w:cs/>
        </w:rPr>
        <w:t>งบประมาณรายจ่ายเฉพาะการ</w:t>
      </w:r>
    </w:p>
    <w:p w:rsidR="00EE0DE7" w:rsidRPr="00EE0DE7" w:rsidRDefault="00EE0DE7" w:rsidP="00EE0DE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E0DE7">
        <w:rPr>
          <w:rFonts w:ascii="TH SarabunPSK" w:hAnsi="TH SarabunPSK" w:cs="TH SarabunPSK"/>
          <w:b/>
          <w:bCs/>
          <w:sz w:val="48"/>
          <w:szCs w:val="48"/>
          <w:cs/>
        </w:rPr>
        <w:t>งบประมาณรายจ่ายเฉพาะการประปา</w:t>
      </w:r>
    </w:p>
    <w:p w:rsidR="00EE0DE7" w:rsidRDefault="00EE0DE7" w:rsidP="00EE0DE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E0DE7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ประจำปีงบประมาณ พ.ศ. </w:t>
      </w:r>
      <w:r w:rsidRPr="00EE0DE7">
        <w:rPr>
          <w:rFonts w:ascii="TH SarabunPSK" w:hAnsi="TH SarabunPSK" w:cs="TH SarabunPSK"/>
          <w:b/>
          <w:bCs/>
          <w:sz w:val="48"/>
          <w:szCs w:val="48"/>
        </w:rPr>
        <w:t>2567</w:t>
      </w:r>
    </w:p>
    <w:p w:rsidR="00EE0DE7" w:rsidRPr="00EE0DE7" w:rsidRDefault="00EE0DE7" w:rsidP="00EE0DE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E0DE7" w:rsidRPr="00EE0DE7" w:rsidRDefault="00EE0DE7" w:rsidP="00EE0DE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E0DE7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EE0DE7" w:rsidRPr="00EE0DE7" w:rsidRDefault="00EE0DE7" w:rsidP="00EE0DE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E0DE7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เทศบาลตำบลหนองโพ</w:t>
      </w:r>
    </w:p>
    <w:p w:rsidR="00EE0DE7" w:rsidRPr="00EE0DE7" w:rsidRDefault="00EE0DE7" w:rsidP="00EE0DE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E0DE7">
        <w:rPr>
          <w:rFonts w:ascii="TH SarabunPSK" w:hAnsi="TH SarabunPSK" w:cs="TH SarabunPSK"/>
          <w:b/>
          <w:bCs/>
          <w:sz w:val="44"/>
          <w:szCs w:val="44"/>
          <w:cs/>
        </w:rPr>
        <w:t>อำเภอโพธาราม จังหวัดราชบุรี</w:t>
      </w:r>
    </w:p>
    <w:sectPr w:rsidR="00EE0DE7" w:rsidRPr="00EE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E7"/>
    <w:rsid w:val="00813664"/>
    <w:rsid w:val="00E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9E15147-89D9-46CD-A8CF-2C354C8D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2023-10-05T03:27:00Z</dcterms:created>
  <dcterms:modified xsi:type="dcterms:W3CDTF">2023-10-05T03:30:00Z</dcterms:modified>
</cp:coreProperties>
</file>